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</w:p>
    <w:p w:rsidR="00F94B2D" w:rsidRDefault="00F94B2D" w:rsidP="00F94B2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Поступаем в детский сад.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Поступление ребенка в детский сад 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Итак, в вашей семье родился малыш! За приятными хлопотами, связанными с его рождением, ростом и развитием,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 xml:space="preserve">не забудьте, уважаемые папы и мамы позаботиться о постановке ребенка на учет для зачисления в детский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сад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.С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делать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 xml:space="preserve"> это необходимо сразу же после того, как у ребенка появится первый в его жизни документ – Свидетельство о рождении.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Поставить малыша в очередь на дошкольное учреждение можно двумя способами: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Первый и самый удобный способ – регистрация ребенка на Портале государственных и муниципальных услуг. Адрес Портала: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val="en-US" w:eastAsia="ru-RU"/>
        </w:rPr>
        <w:t>uslugi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val="en-US" w:eastAsia="ru-RU"/>
        </w:rPr>
        <w:t>tatar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val="en-US" w:eastAsia="ru-RU"/>
        </w:rPr>
        <w:t>ru</w:t>
      </w:r>
      <w:proofErr w:type="spell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Жителям нашего района очень легко можно найти ссылку на этот Портал на официальном сайте Сабинского муниципального района и на сайте Отдела образования Сабинского муниципального района.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br/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Способ второй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 – если у вас нет возможности использовать дома Интернет-ресурсы, вы можете поставить ребенка на учет в отделе Образования с помощью специалиста по дошкольному воспитанию. При себе также необходимо иметь Свидетельство о рождении ребенка и паспорт одного из родителей или законного представителя ребенка. Также эта процедура займет не более 15 минут. Отдел Образования размещается по адресу: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пгт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огатые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 xml:space="preserve"> Сабы,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ул.Школьная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 xml:space="preserve"> 33а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Время работы отдела: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Понедельник – пятница: 8.00-16.30, обед с 11.30. – 13.00.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Уважаемые родители, обращаем ваше внимание,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что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не смотря на то, каким способом вы поставили ребенка на учет, информация стекается в единую базу данных Автоматизированной информационной системы «Электронный детский сад». Порядок очередности выстраивается согласно дате постановки в очередь.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Вся процедура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от постановки ребенка на учет до зачисления в детский сад прописана в Административном регламенте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оказания муниципальной услуги, с содержанием которого вы можете ознакомиться на официальном сайте Сабинского муниципального района. Регламент утвержден Постановлением Руководителя исполнительного комитета (№685-п от 15.06.2012 г.)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На основании административного регламента, комплектование дошкольных учреждений воспитанниками на новый 2013-2014 учебный год будет осуществляться с 1 июня по 31 августа. В этот период из дошкольного учреждения уходят выпускники, а значит, высвобождаются места для будущих воспитанников. В каждом детском саду количество выпускных, и соответственно, набираемых групп разное.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 xml:space="preserve">В настоящее время, работая в автоматизированной системе «Электронный детский сад», отменена выдача родителям бумажных направлений и путевок. Более того, отпала необходимость в дополнительном посещении отдела Образования. Также, не выходя из дома, родители просто внимательно должны следить за статусом ребенка в очереди на Портале 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lastRenderedPageBreak/>
        <w:t>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специалисту отдела Образования: по телефону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2-30-98 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или при личном обращении.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В Отдел образования поступает большое количество вопросов, касающихся льготного зачисления в детский сад. Уважаемые родители! Весь перечень льгот по первоочередному и внеочередному зачислению воспитанников обозначен в Административном регламенте.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(Регламент можно найти на официальном сайте Сабинского муниципального района: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«Государственные и муниципальные услуги населению»).</w:t>
      </w:r>
      <w:proofErr w:type="gram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Право первоочередного устройства в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а) 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б) дети из многодетных семей (Указ Президента РФ № 431 от 5.05.1992г. «О мерах социальной поддержке многодетных семей);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в) дети сотрудников полиции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г)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д) дети сотрудников полиции, умерших вследствие заболевания, полученного в период прохождения службы в полиции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е)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ж)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  <w:proofErr w:type="gram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з) дети, находящиеся (находившимся) на иждивении сотрудников полиции, гражданина Российской Федерации, указанных в п.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а-ж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и) дети военнослужащих по месту жительства (п.6 ст.19 ФЗ №76-ФЗ от 27.05.1998г. «О статусе военнослужащих);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к) дети граждан, уволенных с военной службы (п.5 ст.23 ФЗ №76-ФЗ от 27.05.1998г. «О статусе военнослужащих);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л) дети сотрудников федеральной службы по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Право внеочередного устройства в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а) дети прокуроров (ФЗ №2202-1 от 17.01.1992г. «О прокуратуре РФ»);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б) дети сотрудников Следственного комитета (п. 24 ст. 35 ФЗ от 28.12.2010г. №403-ФЗ «О Следственном комитете Российской Федерации);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в) дети судей (ФЗ №3132-1 от 26.06.1992г. «О статусе судей в Российской Федерации);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г) 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</w:t>
      </w:r>
    </w:p>
    <w:p w:rsidR="00F94B2D" w:rsidRDefault="00F94B2D" w:rsidP="00F94B2D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 xml:space="preserve">д)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lastRenderedPageBreak/>
        <w:t>контртеррористических операций на территории Северо-Кавказского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</w:t>
      </w:r>
      <w:proofErr w:type="gramEnd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 xml:space="preserve"> операциях и </w:t>
      </w:r>
      <w:proofErr w:type="gramStart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>обеспечивающим</w:t>
      </w:r>
      <w:proofErr w:type="gramEnd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 xml:space="preserve"> правопорядок и общественную безопасность на территории Северо-Кавказского региона Российской Федерации");</w:t>
      </w:r>
    </w:p>
    <w:p w:rsidR="00F94B2D" w:rsidRDefault="00F94B2D" w:rsidP="00F94B2D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>е)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br/>
        <w:t>"О дополнительных мерах по социальной защите членов семей военнослужащих и сотрудников органов внутренних дел</w:t>
      </w:r>
      <w:proofErr w:type="gramEnd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proofErr w:type="gram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br/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Использование льгот по иным основаниям, не закрепленным Административным регламентом,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 Напоминаем, что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Уважаемые родители! 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отдел образования для написания соответствующего заявления.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А мы, специалисты отдела Образования сделаем все возможное, чтобы комплектование детских садов на новый 2013-2014 учебный год прошло успешно.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br/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ab/>
        <w:t>Перечень детей, имеющих льготы при устройстве в детский сад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1. Право внеочередного устройства в образовательные учреждения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судей;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из многодетных семей;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lastRenderedPageBreak/>
        <w:t xml:space="preserve">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военнослужащих;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3. Преимущественное право устройства в Учреждения имеют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F94B2D" w:rsidRDefault="00F94B2D" w:rsidP="00F94B2D">
      <w:pPr>
        <w:rPr>
          <w:rFonts w:ascii="Times New Roman" w:hAnsi="Times New Roman"/>
          <w:sz w:val="24"/>
        </w:rPr>
      </w:pPr>
    </w:p>
    <w:p w:rsidR="00304A1E" w:rsidRDefault="00304A1E">
      <w:bookmarkStart w:id="0" w:name="_GoBack"/>
      <w:bookmarkEnd w:id="0"/>
    </w:p>
    <w:sectPr w:rsidR="00304A1E" w:rsidSect="00F94B2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2D"/>
    <w:rsid w:val="00304A1E"/>
    <w:rsid w:val="00F9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2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1940</Words>
  <Characters>11062</Characters>
  <Application>Microsoft Office Word</Application>
  <DocSecurity>0</DocSecurity>
  <Lines>92</Lines>
  <Paragraphs>25</Paragraphs>
  <ScaleCrop>false</ScaleCrop>
  <Company>*</Company>
  <LinksUpToDate>false</LinksUpToDate>
  <CharactersWithSpaces>12977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2015-03-20T12:59:00Z</dcterms:created>
  <dcterms:modified xsi:type="dcterms:W3CDTF">2015-03-20T13:00:00Z</dcterms:modified>
</cp:coreProperties>
</file>